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10" w:rsidRPr="00384EC9" w:rsidRDefault="00A34F10" w:rsidP="00384EC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Narrow-Bold"/>
          <w:b/>
          <w:bCs/>
          <w:sz w:val="32"/>
          <w:szCs w:val="40"/>
          <w:u w:val="single"/>
        </w:rPr>
      </w:pPr>
      <w:r w:rsidRPr="00384EC9">
        <w:rPr>
          <w:rFonts w:ascii="Comic Sans MS" w:hAnsi="Comic Sans MS" w:cs="Helvetica-Narrow-Bold"/>
          <w:b/>
          <w:bCs/>
          <w:sz w:val="32"/>
          <w:szCs w:val="40"/>
          <w:u w:val="single"/>
        </w:rPr>
        <w:t>Applying Psychology to Real World Issues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-Bold"/>
          <w:b/>
          <w:bCs/>
          <w:sz w:val="24"/>
          <w:szCs w:val="40"/>
        </w:rPr>
      </w:pPr>
    </w:p>
    <w:p w:rsidR="00A34F10" w:rsidRPr="00384EC9" w:rsidRDefault="00A34F10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Psychological theories and studies are only useful if we can use them to understand human behaviour in the real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world. Research into social influence grew out of interest in real world events (e.g. the Nazi atrocities, the My Lai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massacre) and one test of its usefulness is whether we can use the results to explain other instances of destructive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behaviour.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</w:p>
    <w:p w:rsidR="00A34F10" w:rsidRPr="00384EC9" w:rsidRDefault="004A604C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>
        <w:rPr>
          <w:rFonts w:ascii="Comic Sans MS" w:hAnsi="Comic Sans MS" w:cs="Helvetica-Narrow"/>
          <w:sz w:val="24"/>
          <w:szCs w:val="24"/>
        </w:rPr>
        <w:t>W</w:t>
      </w:r>
      <w:r w:rsidR="00A34F10" w:rsidRPr="00384EC9">
        <w:rPr>
          <w:rFonts w:ascii="Comic Sans MS" w:hAnsi="Comic Sans MS" w:cs="Helvetica-Narrow"/>
          <w:sz w:val="24"/>
          <w:szCs w:val="24"/>
        </w:rPr>
        <w:t xml:space="preserve">atch </w:t>
      </w:r>
      <w:r>
        <w:rPr>
          <w:rFonts w:ascii="Comic Sans MS" w:hAnsi="Comic Sans MS" w:cs="Helvetica-Narrow"/>
          <w:sz w:val="24"/>
          <w:szCs w:val="24"/>
        </w:rPr>
        <w:t>the</w:t>
      </w:r>
      <w:r w:rsidR="00A34F10" w:rsidRPr="00384EC9">
        <w:rPr>
          <w:rFonts w:ascii="Comic Sans MS" w:hAnsi="Comic Sans MS" w:cs="Helvetica-Narrow"/>
          <w:sz w:val="24"/>
          <w:szCs w:val="24"/>
        </w:rPr>
        <w:t xml:space="preserve"> video ‘5 Steps to Tyranny’, </w:t>
      </w:r>
      <w:r>
        <w:rPr>
          <w:rFonts w:ascii="Comic Sans MS" w:hAnsi="Comic Sans MS" w:cs="Helvetica-Narrow"/>
          <w:sz w:val="24"/>
          <w:szCs w:val="24"/>
        </w:rPr>
        <w:t>the first part of which can be found at (</w:t>
      </w:r>
      <w:hyperlink r:id="rId5" w:history="1">
        <w:r w:rsidR="00CC0F42" w:rsidRPr="004A604C">
          <w:rPr>
            <w:rStyle w:val="Hyperlink"/>
            <w:rFonts w:ascii="Comic Sans MS" w:hAnsi="Comic Sans MS" w:cs="Helvetica-Narrow"/>
            <w:sz w:val="20"/>
            <w:szCs w:val="24"/>
          </w:rPr>
          <w:t>http://uk.youtube.com/watch?v=Krhclijz2gs</w:t>
        </w:r>
      </w:hyperlink>
      <w:r w:rsidR="00CC0F42">
        <w:rPr>
          <w:rFonts w:ascii="Comic Sans MS" w:hAnsi="Comic Sans MS" w:cs="Helvetica-Narrow"/>
          <w:sz w:val="24"/>
          <w:szCs w:val="24"/>
        </w:rPr>
        <w:t>)</w:t>
      </w:r>
      <w:r>
        <w:rPr>
          <w:rFonts w:ascii="Comic Sans MS" w:hAnsi="Comic Sans MS" w:cs="Helvetica-Narrow"/>
          <w:sz w:val="24"/>
          <w:szCs w:val="24"/>
        </w:rPr>
        <w:t>,</w:t>
      </w:r>
      <w:r w:rsidR="00CC0F42">
        <w:rPr>
          <w:rFonts w:ascii="Comic Sans MS" w:hAnsi="Comic Sans MS" w:cs="Helvetica-Narrow"/>
          <w:sz w:val="24"/>
          <w:szCs w:val="24"/>
        </w:rPr>
        <w:t xml:space="preserve"> </w:t>
      </w:r>
      <w:r w:rsidR="00A34F10" w:rsidRPr="00384EC9">
        <w:rPr>
          <w:rFonts w:ascii="Comic Sans MS" w:hAnsi="Comic Sans MS" w:cs="Helvetica-Narrow"/>
          <w:sz w:val="24"/>
          <w:szCs w:val="24"/>
        </w:rPr>
        <w:t>which attempts to apply psychological ideas to examples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="00A34F10" w:rsidRPr="00384EC9">
        <w:rPr>
          <w:rFonts w:ascii="Comic Sans MS" w:hAnsi="Comic Sans MS" w:cs="Helvetica-Narrow"/>
          <w:sz w:val="24"/>
          <w:szCs w:val="24"/>
        </w:rPr>
        <w:t>of destructive behaviour. Following on from this, and possibl</w:t>
      </w:r>
      <w:r w:rsidR="00CC0F42">
        <w:rPr>
          <w:rFonts w:ascii="Comic Sans MS" w:hAnsi="Comic Sans MS" w:cs="Helvetica-Narrow"/>
          <w:sz w:val="24"/>
          <w:szCs w:val="24"/>
        </w:rPr>
        <w:t>y</w:t>
      </w:r>
      <w:r w:rsidR="00A34F10" w:rsidRPr="00384EC9">
        <w:rPr>
          <w:rFonts w:ascii="Comic Sans MS" w:hAnsi="Comic Sans MS" w:cs="Helvetica-Narrow"/>
          <w:sz w:val="24"/>
          <w:szCs w:val="24"/>
        </w:rPr>
        <w:t xml:space="preserve"> drawing on some of the ideas in the film, you will be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="00A34F10" w:rsidRPr="00384EC9">
        <w:rPr>
          <w:rFonts w:ascii="Comic Sans MS" w:hAnsi="Comic Sans MS" w:cs="Helvetica-Narrow"/>
          <w:sz w:val="24"/>
          <w:szCs w:val="24"/>
        </w:rPr>
        <w:t>writing a report in which you use the psychology you have learned recently to understand an example of destructive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="00A34F10" w:rsidRPr="00384EC9">
        <w:rPr>
          <w:rFonts w:ascii="Comic Sans MS" w:hAnsi="Comic Sans MS" w:cs="Helvetica-Narrow"/>
          <w:sz w:val="24"/>
          <w:szCs w:val="24"/>
        </w:rPr>
        <w:t>human behaviour</w:t>
      </w:r>
      <w:r>
        <w:rPr>
          <w:rFonts w:ascii="Comic Sans MS" w:hAnsi="Comic Sans MS" w:cs="Helvetica-Narrow"/>
          <w:sz w:val="24"/>
          <w:szCs w:val="24"/>
        </w:rPr>
        <w:t xml:space="preserve"> (and relating this to the topics you have studied in social influence)</w:t>
      </w:r>
      <w:r w:rsidR="00A34F10" w:rsidRPr="00384EC9">
        <w:rPr>
          <w:rFonts w:ascii="Comic Sans MS" w:hAnsi="Comic Sans MS" w:cs="Helvetica-Narrow"/>
          <w:sz w:val="24"/>
          <w:szCs w:val="24"/>
        </w:rPr>
        <w:t>.</w:t>
      </w:r>
    </w:p>
    <w:p w:rsidR="00A34F10" w:rsidRPr="00384EC9" w:rsidRDefault="00A34F10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-Bold"/>
          <w:b/>
          <w:bCs/>
          <w:sz w:val="24"/>
          <w:szCs w:val="24"/>
        </w:rPr>
      </w:pPr>
      <w:r w:rsidRPr="00384EC9">
        <w:rPr>
          <w:rFonts w:ascii="Comic Sans MS" w:hAnsi="Comic Sans MS" w:cs="Helvetica-Narrow-Bold"/>
          <w:b/>
          <w:bCs/>
          <w:sz w:val="24"/>
          <w:szCs w:val="24"/>
        </w:rPr>
        <w:t>In your report you need to do the following: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-Bold"/>
          <w:b/>
          <w:bCs/>
          <w:sz w:val="24"/>
          <w:szCs w:val="24"/>
        </w:rPr>
      </w:pPr>
    </w:p>
    <w:p w:rsidR="00A34F10" w:rsidRPr="004A604C" w:rsidRDefault="00A34F10" w:rsidP="00A34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Chose an example of destructive behaviour that involves conformity, obedience or both. Suitable examples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would include the My Lai massacre, the Nazi atrocities or the Rwandan genocide, but others are possible.</w:t>
      </w:r>
      <w:r w:rsidR="004A604C">
        <w:rPr>
          <w:rFonts w:ascii="Comic Sans MS" w:hAnsi="Comic Sans MS" w:cs="Helvetica-Narrow"/>
          <w:sz w:val="24"/>
          <w:szCs w:val="24"/>
        </w:rPr>
        <w:t xml:space="preserve"> </w:t>
      </w:r>
      <w:r w:rsidRPr="004A604C">
        <w:rPr>
          <w:rFonts w:ascii="Comic Sans MS" w:hAnsi="Comic Sans MS" w:cs="Helvetica-Narrow"/>
          <w:sz w:val="24"/>
          <w:szCs w:val="24"/>
        </w:rPr>
        <w:t>Talk to me if you are unsure.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</w:p>
    <w:p w:rsidR="00A34F10" w:rsidRPr="00384EC9" w:rsidRDefault="00CC0F42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Symbol"/>
          <w:sz w:val="24"/>
          <w:szCs w:val="24"/>
        </w:rPr>
        <w:t>· Give</w:t>
      </w:r>
      <w:r w:rsidR="00A34F10" w:rsidRPr="00384EC9">
        <w:rPr>
          <w:rFonts w:ascii="Comic Sans MS" w:hAnsi="Comic Sans MS" w:cs="Helvetica-Narrow"/>
          <w:sz w:val="24"/>
          <w:szCs w:val="24"/>
        </w:rPr>
        <w:t xml:space="preserve"> a brief outline of what happened in the incident you have chosen.</w:t>
      </w:r>
    </w:p>
    <w:p w:rsidR="00A34F10" w:rsidRPr="00384EC9" w:rsidRDefault="00CC0F42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4A604C">
        <w:rPr>
          <w:rFonts w:ascii="Comic Sans MS" w:hAnsi="Comic Sans MS" w:cs="Symbol"/>
          <w:sz w:val="24"/>
          <w:szCs w:val="24"/>
        </w:rPr>
        <w:t xml:space="preserve">· </w:t>
      </w:r>
      <w:r w:rsidRPr="00384EC9">
        <w:rPr>
          <w:rFonts w:ascii="Comic Sans MS" w:hAnsi="Comic Sans MS" w:cs="Symbol"/>
          <w:sz w:val="24"/>
          <w:szCs w:val="24"/>
        </w:rPr>
        <w:t>Explain</w:t>
      </w:r>
      <w:r w:rsidR="00A34F10" w:rsidRPr="00384EC9">
        <w:rPr>
          <w:rFonts w:ascii="Comic Sans MS" w:hAnsi="Comic Sans MS" w:cs="Helvetica-Narrow"/>
          <w:sz w:val="24"/>
          <w:szCs w:val="24"/>
        </w:rPr>
        <w:t xml:space="preserve"> the psychological processes that were involved (e.g. conformity</w:t>
      </w:r>
      <w:r w:rsidR="006C618C">
        <w:rPr>
          <w:rFonts w:ascii="Comic Sans MS" w:hAnsi="Comic Sans MS" w:cs="Helvetica-Narrow"/>
          <w:sz w:val="24"/>
          <w:szCs w:val="24"/>
        </w:rPr>
        <w:t>, obedience to authority</w:t>
      </w:r>
      <w:r w:rsidR="00A34F10" w:rsidRPr="00384EC9">
        <w:rPr>
          <w:rFonts w:ascii="Comic Sans MS" w:hAnsi="Comic Sans MS" w:cs="Helvetica-Narrow"/>
          <w:sz w:val="24"/>
          <w:szCs w:val="24"/>
        </w:rPr>
        <w:t>)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</w:p>
    <w:p w:rsidR="00A34F10" w:rsidRPr="00384EC9" w:rsidRDefault="00A34F10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Use the psychology you know to give an account of why the incident you have chosen was able to happen. Which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factors contributed to destructive human behaviour? What (if anything) could have prevented it?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</w:p>
    <w:p w:rsidR="00A34F10" w:rsidRPr="00384EC9" w:rsidRDefault="00384EC9" w:rsidP="00384E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E</w:t>
      </w:r>
      <w:r w:rsidR="00A34F10" w:rsidRPr="00384EC9">
        <w:rPr>
          <w:rFonts w:ascii="Comic Sans MS" w:hAnsi="Comic Sans MS" w:cs="Helvetica-Narrow"/>
          <w:sz w:val="24"/>
          <w:szCs w:val="24"/>
        </w:rPr>
        <w:t>xplain the psychological processes involved in it</w:t>
      </w:r>
    </w:p>
    <w:p w:rsidR="00A34F10" w:rsidRPr="00384EC9" w:rsidRDefault="00A34F10" w:rsidP="00384E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Clearly relate the real world events to the psychological processes you have identified</w:t>
      </w:r>
    </w:p>
    <w:p w:rsidR="00A34F10" w:rsidRPr="00384EC9" w:rsidRDefault="00A34F10" w:rsidP="00384E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>Use evidence from psychological studies to back up the points you make, for example, by explaining how the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real-world event resembled the research findings</w:t>
      </w:r>
    </w:p>
    <w:p w:rsidR="00A34F10" w:rsidRPr="00384EC9" w:rsidRDefault="00A34F10" w:rsidP="00384E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 xml:space="preserve">Highlight any problems with the research (NB. </w:t>
      </w:r>
      <w:r w:rsidRPr="00384EC9">
        <w:rPr>
          <w:rFonts w:ascii="Comic Sans MS" w:hAnsi="Comic Sans MS" w:cs="Helvetica-Narrow-Oblique"/>
          <w:i/>
          <w:iCs/>
          <w:sz w:val="24"/>
          <w:szCs w:val="24"/>
        </w:rPr>
        <w:t xml:space="preserve">Not </w:t>
      </w:r>
      <w:r w:rsidRPr="00384EC9">
        <w:rPr>
          <w:rFonts w:ascii="Comic Sans MS" w:hAnsi="Comic Sans MS" w:cs="Helvetica-Narrow"/>
          <w:sz w:val="24"/>
          <w:szCs w:val="24"/>
        </w:rPr>
        <w:t>ethical ones) that prevent you from applying it fully to the</w:t>
      </w:r>
      <w:r w:rsidR="00384EC9" w:rsidRPr="00384EC9">
        <w:rPr>
          <w:rFonts w:ascii="Comic Sans MS" w:hAnsi="Comic Sans MS" w:cs="Helvetica-Narrow"/>
          <w:sz w:val="24"/>
          <w:szCs w:val="24"/>
        </w:rPr>
        <w:t xml:space="preserve"> </w:t>
      </w:r>
      <w:r w:rsidRPr="00384EC9">
        <w:rPr>
          <w:rFonts w:ascii="Comic Sans MS" w:hAnsi="Comic Sans MS" w:cs="Helvetica-Narrow"/>
          <w:sz w:val="24"/>
          <w:szCs w:val="24"/>
        </w:rPr>
        <w:t>real world situation.</w:t>
      </w:r>
    </w:p>
    <w:p w:rsidR="00384EC9" w:rsidRPr="00384EC9" w:rsidRDefault="00384EC9" w:rsidP="00A34F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Narrow"/>
          <w:sz w:val="24"/>
          <w:szCs w:val="24"/>
        </w:rPr>
      </w:pPr>
    </w:p>
    <w:p w:rsidR="0017358F" w:rsidRPr="00384EC9" w:rsidRDefault="00A34F10" w:rsidP="00384EC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384EC9">
        <w:rPr>
          <w:rFonts w:ascii="Comic Sans MS" w:hAnsi="Comic Sans MS" w:cs="Helvetica-Narrow"/>
          <w:sz w:val="24"/>
          <w:szCs w:val="24"/>
        </w:rPr>
        <w:t xml:space="preserve">Your report should be </w:t>
      </w:r>
      <w:r w:rsidRPr="00384EC9">
        <w:rPr>
          <w:rFonts w:ascii="Comic Sans MS" w:hAnsi="Comic Sans MS" w:cs="Helvetica-Narrow-Bold"/>
          <w:b/>
          <w:bCs/>
          <w:sz w:val="24"/>
          <w:szCs w:val="24"/>
        </w:rPr>
        <w:t>approximately 500</w:t>
      </w:r>
      <w:r w:rsidR="00384EC9" w:rsidRPr="00384EC9">
        <w:rPr>
          <w:rFonts w:ascii="Comic Sans MS" w:hAnsi="Comic Sans MS" w:cs="Helvetica-Narrow-Bold"/>
          <w:b/>
          <w:bCs/>
          <w:sz w:val="24"/>
          <w:szCs w:val="24"/>
        </w:rPr>
        <w:t xml:space="preserve"> </w:t>
      </w:r>
      <w:r w:rsidRPr="00384EC9">
        <w:rPr>
          <w:rFonts w:ascii="Comic Sans MS" w:hAnsi="Comic Sans MS" w:cs="Helvetica-Narrow-Bold"/>
          <w:b/>
          <w:bCs/>
          <w:sz w:val="24"/>
          <w:szCs w:val="24"/>
        </w:rPr>
        <w:t xml:space="preserve">words </w:t>
      </w:r>
      <w:r w:rsidRPr="00384EC9">
        <w:rPr>
          <w:rFonts w:ascii="Comic Sans MS" w:hAnsi="Comic Sans MS" w:cs="Helvetica-Narrow"/>
          <w:sz w:val="24"/>
          <w:szCs w:val="24"/>
        </w:rPr>
        <w:t>long but some flexibility is allowed.</w:t>
      </w:r>
      <w:r w:rsidR="00384EC9">
        <w:rPr>
          <w:rFonts w:ascii="Comic Sans MS" w:hAnsi="Comic Sans MS" w:cs="Helvetica-Narrow"/>
          <w:sz w:val="24"/>
          <w:szCs w:val="24"/>
        </w:rPr>
        <w:t xml:space="preserve"> Try to</w:t>
      </w:r>
      <w:r w:rsidRPr="00384EC9">
        <w:rPr>
          <w:rFonts w:ascii="Comic Sans MS" w:hAnsi="Comic Sans MS" w:cs="Helvetica-Narrow"/>
          <w:sz w:val="24"/>
          <w:szCs w:val="24"/>
        </w:rPr>
        <w:t xml:space="preserve"> contain at least </w:t>
      </w:r>
      <w:r w:rsidRPr="00384EC9">
        <w:rPr>
          <w:rFonts w:ascii="Comic Sans MS" w:hAnsi="Comic Sans MS" w:cs="Helvetica-Narrow-Bold"/>
          <w:b/>
          <w:bCs/>
          <w:sz w:val="24"/>
          <w:szCs w:val="24"/>
        </w:rPr>
        <w:t xml:space="preserve">one </w:t>
      </w:r>
      <w:r w:rsidRPr="00384EC9">
        <w:rPr>
          <w:rFonts w:ascii="Comic Sans MS" w:hAnsi="Comic Sans MS" w:cs="Helvetica-Narrow"/>
          <w:sz w:val="24"/>
          <w:szCs w:val="24"/>
        </w:rPr>
        <w:t xml:space="preserve">image that is </w:t>
      </w:r>
      <w:r w:rsidRPr="00384EC9">
        <w:rPr>
          <w:rFonts w:ascii="Comic Sans MS" w:hAnsi="Comic Sans MS" w:cs="Helvetica-Narrow-Oblique"/>
          <w:i/>
          <w:iCs/>
          <w:sz w:val="24"/>
          <w:szCs w:val="24"/>
        </w:rPr>
        <w:t xml:space="preserve">referred to </w:t>
      </w:r>
      <w:r w:rsidRPr="00384EC9">
        <w:rPr>
          <w:rFonts w:ascii="Comic Sans MS" w:hAnsi="Comic Sans MS" w:cs="Helvetica-Narrow"/>
          <w:sz w:val="24"/>
          <w:szCs w:val="24"/>
        </w:rPr>
        <w:t>at some point</w:t>
      </w:r>
      <w:r w:rsidR="00384EC9" w:rsidRPr="00384EC9">
        <w:rPr>
          <w:rFonts w:ascii="Comic Sans MS" w:hAnsi="Comic Sans MS" w:cs="Helvetica-Narrow"/>
          <w:sz w:val="24"/>
          <w:szCs w:val="24"/>
        </w:rPr>
        <w:t>.</w:t>
      </w:r>
    </w:p>
    <w:sectPr w:rsidR="0017358F" w:rsidRPr="00384EC9" w:rsidSect="0017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2000506020000020004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061"/>
    <w:multiLevelType w:val="hybridMultilevel"/>
    <w:tmpl w:val="69C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5F02"/>
    <w:multiLevelType w:val="hybridMultilevel"/>
    <w:tmpl w:val="0014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F10"/>
    <w:rsid w:val="0017358F"/>
    <w:rsid w:val="00384EC9"/>
    <w:rsid w:val="004A604C"/>
    <w:rsid w:val="006C618C"/>
    <w:rsid w:val="00A34F10"/>
    <w:rsid w:val="00CC0F42"/>
    <w:rsid w:val="00D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youtube.com/watch?v=Krhclijz2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mhh</cp:lastModifiedBy>
  <cp:revision>4</cp:revision>
  <dcterms:created xsi:type="dcterms:W3CDTF">2008-12-29T13:55:00Z</dcterms:created>
  <dcterms:modified xsi:type="dcterms:W3CDTF">2009-04-21T07:11:00Z</dcterms:modified>
</cp:coreProperties>
</file>